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4809" w:rsidRPr="00D14809" w:rsidRDefault="00D14809" w:rsidP="00D14809">
      <w:pPr>
        <w:spacing w:before="120" w:after="120"/>
        <w:jc w:val="center"/>
        <w:rPr>
          <w:rFonts w:ascii="Times New Roman" w:hAnsi="Times New Roman"/>
          <w:b/>
          <w:lang w:val="en-US"/>
        </w:rPr>
      </w:pPr>
      <w:r w:rsidRPr="00D14809">
        <w:rPr>
          <w:rFonts w:ascii="Times New Roman" w:hAnsi="Times New Roman"/>
          <w:b/>
          <w:lang w:val="en-US"/>
        </w:rPr>
        <w:t>CỘNG HÒA XÃ HỘI CHỦ NGHĨA VIỆT NAM</w:t>
      </w:r>
    </w:p>
    <w:p w:rsidR="00D14809" w:rsidRPr="00D14809" w:rsidRDefault="00D14809" w:rsidP="00D14809">
      <w:pPr>
        <w:spacing w:before="120" w:after="120"/>
        <w:jc w:val="center"/>
        <w:rPr>
          <w:rFonts w:ascii="Times New Roman" w:hAnsi="Times New Roman"/>
          <w:b/>
          <w:lang w:val="en-US"/>
        </w:rPr>
      </w:pPr>
      <w:r w:rsidRPr="00D14809">
        <w:rPr>
          <w:rFonts w:ascii="Times New Roman" w:hAnsi="Times New Roman"/>
          <w:b/>
          <w:lang w:val="en-US"/>
        </w:rPr>
        <w:t>Độc lập – Tự do – Hạnh phúc</w:t>
      </w:r>
    </w:p>
    <w:p w:rsidR="00D14809" w:rsidRPr="00D14809" w:rsidRDefault="00D14809" w:rsidP="00D14809">
      <w:pPr>
        <w:spacing w:before="120" w:after="120"/>
        <w:jc w:val="center"/>
        <w:rPr>
          <w:rFonts w:ascii="Times New Roman" w:hAnsi="Times New Roman"/>
          <w:b/>
          <w:lang w:val="en-US"/>
        </w:rPr>
      </w:pPr>
      <w:r w:rsidRPr="00D14809">
        <w:rPr>
          <w:rFonts w:ascii="Times New Roman" w:hAnsi="Times New Roman"/>
          <w:b/>
          <w:lang w:val="en-US"/>
        </w:rPr>
        <w:t>*****</w:t>
      </w:r>
    </w:p>
    <w:p w:rsidR="00D14809" w:rsidRPr="00D14809" w:rsidRDefault="00D14809" w:rsidP="00D14809">
      <w:pPr>
        <w:spacing w:after="0"/>
        <w:jc w:val="center"/>
        <w:rPr>
          <w:rFonts w:ascii="Times New Roman" w:hAnsi="Times New Roman"/>
          <w:b/>
          <w:lang w:val="en-US"/>
        </w:rPr>
      </w:pPr>
      <w:r w:rsidRPr="00D14809">
        <w:rPr>
          <w:rFonts w:ascii="Times New Roman" w:hAnsi="Times New Roman"/>
          <w:b/>
          <w:lang w:val="en-US"/>
        </w:rPr>
        <w:t>GIẤY ỦY QUYỀN</w:t>
      </w:r>
    </w:p>
    <w:p w:rsidR="00D14809" w:rsidRPr="00D14809" w:rsidRDefault="00D14809" w:rsidP="00D14809">
      <w:pPr>
        <w:spacing w:before="120" w:after="0"/>
        <w:jc w:val="center"/>
        <w:rPr>
          <w:rFonts w:ascii="Times New Roman" w:hAnsi="Times New Roman"/>
          <w:b/>
        </w:rPr>
      </w:pPr>
      <w:r w:rsidRPr="00D14809">
        <w:rPr>
          <w:rFonts w:ascii="Times New Roman" w:hAnsi="Times New Roman"/>
          <w:b/>
          <w:lang w:val="en-US"/>
        </w:rPr>
        <w:t>T</w:t>
      </w:r>
      <w:r w:rsidRPr="00D14809">
        <w:rPr>
          <w:rFonts w:ascii="Times New Roman" w:hAnsi="Times New Roman"/>
          <w:b/>
        </w:rPr>
        <w:t xml:space="preserve">HAM DỰ ĐẠI HỘI CỔ ĐÔNG </w:t>
      </w:r>
      <w:r w:rsidRPr="00D14809">
        <w:rPr>
          <w:rFonts w:ascii="Times New Roman" w:hAnsi="Times New Roman"/>
          <w:b/>
          <w:lang w:val="en-US"/>
        </w:rPr>
        <w:t>THƯỜNG NIÊN NĂM 2025</w:t>
      </w:r>
    </w:p>
    <w:p w:rsidR="00D14809" w:rsidRPr="00D14809" w:rsidRDefault="00D14809" w:rsidP="00D14809">
      <w:pPr>
        <w:spacing w:after="0"/>
        <w:jc w:val="center"/>
        <w:rPr>
          <w:rFonts w:ascii="Times New Roman" w:hAnsi="Times New Roman"/>
          <w:b/>
          <w:lang w:val="en-US"/>
        </w:rPr>
      </w:pPr>
      <w:r w:rsidRPr="00D14809">
        <w:rPr>
          <w:rFonts w:ascii="Times New Roman" w:hAnsi="Times New Roman"/>
          <w:b/>
          <w:lang w:val="en-US"/>
        </w:rPr>
        <w:t>CÔNG TY CỔ PHẦN THƯƠNG MẠI VÀ ĐẦU TƯ VI NA TA BA</w:t>
      </w:r>
    </w:p>
    <w:p w:rsidR="00D14809" w:rsidRPr="00D14809" w:rsidRDefault="00D14809" w:rsidP="00D14809">
      <w:pPr>
        <w:tabs>
          <w:tab w:val="left" w:pos="6030"/>
        </w:tabs>
        <w:spacing w:before="120" w:after="0"/>
        <w:jc w:val="both"/>
        <w:rPr>
          <w:rFonts w:ascii="Times New Roman" w:hAnsi="Times New Roman"/>
          <w:noProof/>
          <w:color w:val="FF0000"/>
          <w:lang w:val="en-US"/>
        </w:rPr>
      </w:pPr>
      <w:r w:rsidRPr="00D14809">
        <w:rPr>
          <w:rFonts w:ascii="Times New Roman" w:hAnsi="Times New Roman"/>
          <w:b/>
        </w:rPr>
        <w:t xml:space="preserve">1. </w:t>
      </w:r>
      <w:r w:rsidRPr="00D14809">
        <w:rPr>
          <w:rFonts w:ascii="Times New Roman" w:hAnsi="Times New Roman"/>
          <w:b/>
          <w:lang w:val="en-US"/>
        </w:rPr>
        <w:t>BÊN ỦY QUYỀN</w:t>
      </w:r>
      <w:r w:rsidRPr="00D14809">
        <w:rPr>
          <w:rFonts w:ascii="Times New Roman" w:hAnsi="Times New Roman"/>
          <w:b/>
        </w:rPr>
        <w:tab/>
      </w:r>
      <w:r w:rsidRPr="00D14809">
        <w:rPr>
          <w:rFonts w:ascii="Times New Roman" w:hAnsi="Times New Roman"/>
          <w:b/>
          <w:lang w:val="en-US"/>
        </w:rPr>
        <w:t xml:space="preserve"> </w:t>
      </w:r>
    </w:p>
    <w:p w:rsidR="00D14809" w:rsidRPr="00D14809" w:rsidRDefault="00D14809" w:rsidP="00D14809">
      <w:pPr>
        <w:tabs>
          <w:tab w:val="left" w:leader="hyphen" w:pos="567"/>
          <w:tab w:val="left" w:leader="hyphen" w:pos="9360"/>
        </w:tabs>
        <w:spacing w:before="120" w:after="120"/>
        <w:ind w:left="837" w:hanging="284"/>
        <w:jc w:val="both"/>
        <w:rPr>
          <w:rFonts w:ascii="Times New Roman" w:hAnsi="Times New Roman"/>
          <w:lang w:val="en-US"/>
        </w:rPr>
      </w:pPr>
      <w:r w:rsidRPr="00D14809">
        <w:rPr>
          <w:rFonts w:ascii="Times New Roman" w:hAnsi="Times New Roman"/>
        </w:rPr>
        <w:t>Tên cổ đông: ………………………………………………………………………</w:t>
      </w:r>
      <w:r w:rsidRPr="00D14809">
        <w:rPr>
          <w:rFonts w:ascii="Times New Roman" w:hAnsi="Times New Roman"/>
          <w:lang w:val="en-US"/>
        </w:rPr>
        <w:t>Mã cổ đông:</w:t>
      </w:r>
      <w:r w:rsidRPr="00D14809">
        <w:rPr>
          <w:rFonts w:ascii="Times New Roman" w:hAnsi="Times New Roman"/>
        </w:rPr>
        <w:t>……</w:t>
      </w:r>
      <w:r w:rsidRPr="00D14809">
        <w:rPr>
          <w:rFonts w:ascii="Times New Roman" w:hAnsi="Times New Roman"/>
          <w:lang w:val="en-US"/>
        </w:rPr>
        <w:t>………</w:t>
      </w:r>
    </w:p>
    <w:p w:rsidR="00D14809" w:rsidRPr="00D14809" w:rsidRDefault="00D14809" w:rsidP="00D14809">
      <w:pPr>
        <w:tabs>
          <w:tab w:val="left" w:leader="hyphen" w:pos="284"/>
          <w:tab w:val="left" w:pos="4590"/>
          <w:tab w:val="left" w:pos="7290"/>
          <w:tab w:val="left" w:pos="7380"/>
          <w:tab w:val="left" w:leader="hyphen" w:pos="9360"/>
        </w:tabs>
        <w:spacing w:before="120" w:after="120"/>
        <w:ind w:left="554" w:hanging="1"/>
        <w:jc w:val="both"/>
        <w:rPr>
          <w:rFonts w:ascii="Times New Roman" w:hAnsi="Times New Roman"/>
          <w:lang w:val="en-US"/>
        </w:rPr>
      </w:pPr>
      <w:r w:rsidRPr="00D14809">
        <w:rPr>
          <w:rFonts w:ascii="Times New Roman" w:hAnsi="Times New Roman"/>
        </w:rPr>
        <w:t>Số CMND/Hộ chiếu/CCCD</w:t>
      </w:r>
      <w:r w:rsidRPr="00D14809">
        <w:rPr>
          <w:rFonts w:ascii="Times New Roman" w:hAnsi="Times New Roman"/>
          <w:lang w:val="en-US"/>
        </w:rPr>
        <w:t>/DKKD</w:t>
      </w:r>
      <w:r w:rsidRPr="00D14809">
        <w:rPr>
          <w:rFonts w:ascii="Times New Roman" w:hAnsi="Times New Roman"/>
        </w:rPr>
        <w:t>:  ………………………………………………………………………</w:t>
      </w:r>
      <w:r w:rsidRPr="00D14809">
        <w:rPr>
          <w:rFonts w:ascii="Times New Roman" w:hAnsi="Times New Roman"/>
          <w:lang w:val="en-US"/>
        </w:rPr>
        <w:t>..</w:t>
      </w:r>
    </w:p>
    <w:p w:rsidR="00D14809" w:rsidRPr="00D14809" w:rsidRDefault="00D14809" w:rsidP="00D14809">
      <w:pPr>
        <w:tabs>
          <w:tab w:val="left" w:leader="hyphen" w:pos="284"/>
          <w:tab w:val="left" w:pos="4590"/>
          <w:tab w:val="left" w:pos="7290"/>
          <w:tab w:val="left" w:pos="7380"/>
          <w:tab w:val="left" w:leader="hyphen" w:pos="9360"/>
        </w:tabs>
        <w:spacing w:before="120" w:after="120"/>
        <w:ind w:left="554" w:hanging="1"/>
        <w:jc w:val="both"/>
        <w:rPr>
          <w:rFonts w:ascii="Times New Roman" w:hAnsi="Times New Roman"/>
          <w:lang w:val="en-US"/>
        </w:rPr>
      </w:pPr>
      <w:r w:rsidRPr="00D14809">
        <w:rPr>
          <w:rFonts w:ascii="Times New Roman" w:hAnsi="Times New Roman"/>
        </w:rPr>
        <w:t>Ngày cấp ………………………………… Nơi cấp:…………………………………………………</w:t>
      </w:r>
      <w:r w:rsidRPr="00D14809">
        <w:rPr>
          <w:rFonts w:ascii="Times New Roman" w:hAnsi="Times New Roman"/>
          <w:lang w:val="en-US"/>
        </w:rPr>
        <w:t>………</w:t>
      </w:r>
    </w:p>
    <w:p w:rsidR="00D14809" w:rsidRPr="00D14809" w:rsidRDefault="00D14809" w:rsidP="00D14809">
      <w:pPr>
        <w:tabs>
          <w:tab w:val="left" w:leader="hyphen" w:pos="567"/>
          <w:tab w:val="left" w:leader="dot" w:pos="9360"/>
        </w:tabs>
        <w:spacing w:before="120" w:after="120"/>
        <w:ind w:left="837" w:hanging="284"/>
        <w:jc w:val="both"/>
        <w:rPr>
          <w:rFonts w:ascii="Times New Roman" w:hAnsi="Times New Roman"/>
          <w:lang w:val="en-US"/>
        </w:rPr>
      </w:pPr>
      <w:r w:rsidRPr="00D14809">
        <w:rPr>
          <w:rFonts w:ascii="Times New Roman" w:hAnsi="Times New Roman"/>
        </w:rPr>
        <w:t>Địa chỉ thường trú</w:t>
      </w:r>
      <w:r w:rsidRPr="00D14809">
        <w:rPr>
          <w:rFonts w:ascii="Times New Roman" w:hAnsi="Times New Roman"/>
          <w:lang w:val="en-US"/>
        </w:rPr>
        <w:t>/ Trụ sở chính</w:t>
      </w:r>
      <w:r w:rsidRPr="00D14809">
        <w:rPr>
          <w:rFonts w:ascii="Times New Roman" w:hAnsi="Times New Roman"/>
        </w:rPr>
        <w:t>:…………………………………………………………………</w:t>
      </w:r>
      <w:r w:rsidRPr="00D14809">
        <w:rPr>
          <w:rFonts w:ascii="Times New Roman" w:hAnsi="Times New Roman"/>
          <w:lang w:val="en-US"/>
        </w:rPr>
        <w:t>…..............</w:t>
      </w:r>
    </w:p>
    <w:p w:rsidR="00D14809" w:rsidRPr="00D14809" w:rsidRDefault="00D14809" w:rsidP="00D14809">
      <w:pPr>
        <w:tabs>
          <w:tab w:val="left" w:leader="hyphen" w:pos="284"/>
          <w:tab w:val="left" w:leader="dot" w:pos="4770"/>
        </w:tabs>
        <w:spacing w:before="120" w:after="120"/>
        <w:ind w:left="554" w:right="-29" w:hanging="1"/>
        <w:jc w:val="both"/>
        <w:rPr>
          <w:rFonts w:ascii="Times New Roman" w:hAnsi="Times New Roman"/>
        </w:rPr>
      </w:pPr>
      <w:r w:rsidRPr="00D14809">
        <w:rPr>
          <w:rFonts w:ascii="Times New Roman" w:hAnsi="Times New Roman"/>
        </w:rPr>
        <w:t xml:space="preserve">Hiện đang sở hữu số cổ phần tính đến hết ngày </w:t>
      </w:r>
      <w:r w:rsidRPr="00D14809">
        <w:rPr>
          <w:rFonts w:ascii="Times New Roman" w:hAnsi="Times New Roman"/>
          <w:b/>
        </w:rPr>
        <w:t>24</w:t>
      </w:r>
      <w:r w:rsidRPr="00D14809">
        <w:rPr>
          <w:rFonts w:ascii="Times New Roman" w:hAnsi="Times New Roman"/>
          <w:b/>
          <w:lang w:val="en-US"/>
        </w:rPr>
        <w:t>/03/2025</w:t>
      </w:r>
      <w:r w:rsidRPr="00D14809">
        <w:rPr>
          <w:rFonts w:ascii="Times New Roman" w:hAnsi="Times New Roman"/>
        </w:rPr>
        <w:t xml:space="preserve"> chốt cổ đông tham dự Đại hội đồng cổ đông </w:t>
      </w:r>
      <w:r w:rsidRPr="00D14809">
        <w:rPr>
          <w:rFonts w:ascii="Times New Roman" w:hAnsi="Times New Roman"/>
          <w:lang w:val="en-US"/>
        </w:rPr>
        <w:t>thường niên</w:t>
      </w:r>
      <w:r w:rsidRPr="00D14809">
        <w:rPr>
          <w:rFonts w:ascii="Times New Roman" w:hAnsi="Times New Roman"/>
        </w:rPr>
        <w:t xml:space="preserve"> năm 2025 của </w:t>
      </w:r>
      <w:r w:rsidRPr="00D14809">
        <w:rPr>
          <w:rFonts w:ascii="Times New Roman" w:hAnsi="Times New Roman"/>
          <w:lang w:val="en-US"/>
        </w:rPr>
        <w:t>Công ty CP Thương mại và Đầu tư VI NA TA BA</w:t>
      </w:r>
      <w:r w:rsidRPr="00D14809">
        <w:rPr>
          <w:rFonts w:ascii="Times New Roman" w:hAnsi="Times New Roman"/>
        </w:rPr>
        <w:t xml:space="preserve"> là:………………………cổ phần.</w:t>
      </w:r>
      <w:r w:rsidRPr="00D14809">
        <w:rPr>
          <w:rFonts w:ascii="Times New Roman" w:hAnsi="Times New Roman"/>
          <w:lang w:val="en-US"/>
        </w:rPr>
        <w:t xml:space="preserve"> </w:t>
      </w:r>
      <w:r w:rsidRPr="00D14809">
        <w:rPr>
          <w:rFonts w:ascii="Times New Roman" w:hAnsi="Times New Roman"/>
        </w:rPr>
        <w:t>(Bằng chữ:…………………………………………………………………………………</w:t>
      </w:r>
      <w:r w:rsidRPr="00D14809">
        <w:rPr>
          <w:rFonts w:ascii="Times New Roman" w:hAnsi="Times New Roman"/>
          <w:lang w:val="en-US"/>
        </w:rPr>
        <w:t>…. cổ phần</w:t>
      </w:r>
      <w:r w:rsidRPr="00D14809">
        <w:rPr>
          <w:rFonts w:ascii="Times New Roman" w:hAnsi="Times New Roman"/>
        </w:rPr>
        <w:t>)</w:t>
      </w:r>
    </w:p>
    <w:p w:rsidR="00D14809" w:rsidRPr="00D14809" w:rsidRDefault="00D14809" w:rsidP="00D14809">
      <w:pPr>
        <w:tabs>
          <w:tab w:val="left" w:leader="hyphen" w:pos="567"/>
          <w:tab w:val="left" w:leader="dot" w:pos="9360"/>
        </w:tabs>
        <w:spacing w:before="120" w:after="120"/>
        <w:ind w:left="567"/>
        <w:jc w:val="both"/>
        <w:rPr>
          <w:rFonts w:ascii="Times New Roman" w:hAnsi="Times New Roman"/>
          <w:lang w:val="en-US"/>
        </w:rPr>
      </w:pPr>
      <w:r w:rsidRPr="00D14809">
        <w:rPr>
          <w:rFonts w:ascii="Times New Roman" w:hAnsi="Times New Roman"/>
        </w:rPr>
        <w:t>Người đại diện theo pháp luật</w:t>
      </w:r>
      <w:r w:rsidRPr="00D14809">
        <w:rPr>
          <w:rFonts w:ascii="Times New Roman" w:hAnsi="Times New Roman"/>
          <w:lang w:val="en-US"/>
        </w:rPr>
        <w:t xml:space="preserve"> (Nếu cổ đông là tổ chức)</w:t>
      </w:r>
      <w:r w:rsidRPr="00D14809">
        <w:rPr>
          <w:rFonts w:ascii="Times New Roman" w:hAnsi="Times New Roman"/>
        </w:rPr>
        <w:t>: ………………………………………………</w:t>
      </w:r>
      <w:r w:rsidRPr="00D14809">
        <w:rPr>
          <w:rFonts w:ascii="Times New Roman" w:hAnsi="Times New Roman"/>
          <w:lang w:val="en-US"/>
        </w:rPr>
        <w:t>……..</w:t>
      </w:r>
    </w:p>
    <w:p w:rsidR="00D14809" w:rsidRPr="00D14809" w:rsidRDefault="00D14809" w:rsidP="00D14809">
      <w:pPr>
        <w:tabs>
          <w:tab w:val="left" w:leader="hyphen" w:pos="284"/>
          <w:tab w:val="left" w:pos="4590"/>
          <w:tab w:val="left" w:pos="7290"/>
          <w:tab w:val="left" w:pos="7380"/>
          <w:tab w:val="left" w:leader="hyphen" w:pos="9360"/>
        </w:tabs>
        <w:spacing w:before="120" w:after="120"/>
        <w:ind w:left="284" w:firstLine="283"/>
        <w:jc w:val="both"/>
        <w:rPr>
          <w:rFonts w:ascii="Times New Roman" w:hAnsi="Times New Roman"/>
          <w:lang w:val="en-US"/>
        </w:rPr>
      </w:pPr>
      <w:r w:rsidRPr="00D14809">
        <w:rPr>
          <w:rFonts w:ascii="Times New Roman" w:hAnsi="Times New Roman"/>
        </w:rPr>
        <w:t>Số CMND/Hộ chiếu/CCCD</w:t>
      </w:r>
      <w:r w:rsidRPr="00D14809">
        <w:rPr>
          <w:rFonts w:ascii="Times New Roman" w:hAnsi="Times New Roman"/>
          <w:lang w:val="en-US"/>
        </w:rPr>
        <w:t xml:space="preserve"> của Người đại diện pháp luật</w:t>
      </w:r>
      <w:r w:rsidRPr="00D14809">
        <w:rPr>
          <w:rFonts w:ascii="Times New Roman" w:hAnsi="Times New Roman"/>
        </w:rPr>
        <w:t>:  …………………………………………………</w:t>
      </w:r>
    </w:p>
    <w:p w:rsidR="00D14809" w:rsidRPr="00D14809" w:rsidRDefault="00D14809" w:rsidP="00D14809">
      <w:pPr>
        <w:tabs>
          <w:tab w:val="left" w:leader="dot" w:pos="8789"/>
          <w:tab w:val="left" w:leader="dot" w:pos="9356"/>
        </w:tabs>
        <w:spacing w:before="120" w:after="0"/>
        <w:ind w:firstLine="567"/>
        <w:jc w:val="both"/>
        <w:rPr>
          <w:rFonts w:ascii="Times New Roman" w:hAnsi="Times New Roman"/>
          <w:lang w:val="en-US"/>
        </w:rPr>
      </w:pPr>
      <w:r w:rsidRPr="00D14809">
        <w:rPr>
          <w:rFonts w:ascii="Times New Roman" w:hAnsi="Times New Roman"/>
        </w:rPr>
        <w:t>Ngày cấp ………………………………… Nơi cấp:……………………………………………………</w:t>
      </w:r>
      <w:r w:rsidRPr="00D14809">
        <w:rPr>
          <w:rFonts w:ascii="Times New Roman" w:hAnsi="Times New Roman"/>
          <w:lang w:val="en-US"/>
        </w:rPr>
        <w:t>…...</w:t>
      </w:r>
    </w:p>
    <w:p w:rsidR="00D14809" w:rsidRPr="00D14809" w:rsidRDefault="00D14809" w:rsidP="00D14809">
      <w:pPr>
        <w:tabs>
          <w:tab w:val="left" w:leader="dot" w:pos="8789"/>
          <w:tab w:val="left" w:leader="dot" w:pos="9356"/>
        </w:tabs>
        <w:spacing w:before="120" w:after="0"/>
        <w:jc w:val="both"/>
        <w:rPr>
          <w:rFonts w:ascii="Times New Roman" w:hAnsi="Times New Roman"/>
          <w:b/>
        </w:rPr>
      </w:pPr>
      <w:r w:rsidRPr="00D14809">
        <w:rPr>
          <w:rFonts w:ascii="Times New Roman" w:hAnsi="Times New Roman"/>
          <w:b/>
        </w:rPr>
        <w:t xml:space="preserve">2. </w:t>
      </w:r>
      <w:r w:rsidRPr="00D14809">
        <w:rPr>
          <w:rFonts w:ascii="Times New Roman" w:hAnsi="Times New Roman"/>
          <w:b/>
          <w:lang w:val="en-US"/>
        </w:rPr>
        <w:t>BÊN ĐƯỢC ỦY QUYỀN</w:t>
      </w:r>
      <w:r w:rsidRPr="00D14809">
        <w:rPr>
          <w:rFonts w:ascii="Times New Roman" w:hAnsi="Times New Roman"/>
          <w:b/>
        </w:rPr>
        <w:t xml:space="preserve"> </w:t>
      </w:r>
    </w:p>
    <w:p w:rsidR="00D14809" w:rsidRPr="00D14809" w:rsidRDefault="00D14809" w:rsidP="00D14809">
      <w:pPr>
        <w:tabs>
          <w:tab w:val="left" w:leader="dot" w:pos="9360"/>
        </w:tabs>
        <w:spacing w:before="120" w:after="120"/>
        <w:ind w:left="567" w:hanging="283"/>
        <w:jc w:val="both"/>
        <w:rPr>
          <w:rFonts w:ascii="Times New Roman" w:hAnsi="Times New Roman"/>
          <w:lang w:val="en-US"/>
        </w:rPr>
      </w:pPr>
      <w:r w:rsidRPr="00D14809">
        <w:rPr>
          <w:rFonts w:ascii="Times New Roman" w:hAnsi="Times New Roman"/>
          <w:b/>
          <w:lang w:val="en-US"/>
        </w:rPr>
        <w:t>2.1</w:t>
      </w:r>
      <w:r w:rsidRPr="00D14809">
        <w:rPr>
          <w:rFonts w:ascii="Times New Roman" w:hAnsi="Times New Roman"/>
          <w:lang w:val="en-US"/>
        </w:rPr>
        <w:t xml:space="preserve">. </w:t>
      </w:r>
      <w:r w:rsidRPr="00D14809">
        <w:rPr>
          <w:rFonts w:ascii="Times New Roman" w:hAnsi="Times New Roman"/>
          <w:b/>
          <w:lang w:val="en-US"/>
        </w:rPr>
        <w:t>Trường hợp cổ đông cá nhân/ tổ chức ủy quyền cho 01 cá nhân tham dự đại hội</w:t>
      </w:r>
    </w:p>
    <w:p w:rsidR="00D14809" w:rsidRPr="00D14809" w:rsidRDefault="00D14809" w:rsidP="00D14809">
      <w:pPr>
        <w:tabs>
          <w:tab w:val="left" w:leader="dot" w:pos="9360"/>
        </w:tabs>
        <w:spacing w:before="120" w:after="120"/>
        <w:ind w:left="426" w:hanging="142"/>
        <w:jc w:val="both"/>
        <w:rPr>
          <w:rFonts w:ascii="Times New Roman" w:hAnsi="Times New Roman"/>
          <w:lang w:val="en-US"/>
        </w:rPr>
      </w:pPr>
      <w:r w:rsidRPr="00D14809">
        <w:rPr>
          <w:rFonts w:ascii="Times New Roman" w:hAnsi="Times New Roman"/>
        </w:rPr>
        <w:tab/>
      </w:r>
      <w:r w:rsidRPr="00D14809">
        <w:rPr>
          <w:rFonts w:ascii="Times New Roman" w:hAnsi="Times New Roman"/>
          <w:lang w:val="en-US"/>
        </w:rPr>
        <w:t xml:space="preserve">  </w:t>
      </w:r>
      <w:r w:rsidRPr="00D14809">
        <w:rPr>
          <w:rFonts w:ascii="Times New Roman" w:hAnsi="Times New Roman"/>
        </w:rPr>
        <w:t>Tên cá nhân:  ……………………………………………………</w:t>
      </w:r>
      <w:r w:rsidRPr="00D14809">
        <w:rPr>
          <w:rFonts w:ascii="Times New Roman" w:hAnsi="Times New Roman"/>
          <w:lang w:val="en-US"/>
        </w:rPr>
        <w:t>…………………………………………..</w:t>
      </w:r>
    </w:p>
    <w:p w:rsidR="00D14809" w:rsidRPr="00D14809" w:rsidRDefault="00D14809" w:rsidP="00D14809">
      <w:pPr>
        <w:tabs>
          <w:tab w:val="left" w:pos="720"/>
          <w:tab w:val="left" w:pos="7290"/>
          <w:tab w:val="left" w:pos="7380"/>
          <w:tab w:val="left" w:leader="hyphen" w:pos="9360"/>
        </w:tabs>
        <w:spacing w:before="120" w:after="120"/>
        <w:ind w:left="426"/>
        <w:jc w:val="both"/>
        <w:rPr>
          <w:rFonts w:ascii="Times New Roman" w:hAnsi="Times New Roman"/>
          <w:lang w:val="en-US"/>
        </w:rPr>
      </w:pPr>
      <w:r w:rsidRPr="00D14809">
        <w:rPr>
          <w:rFonts w:ascii="Times New Roman" w:hAnsi="Times New Roman"/>
          <w:lang w:val="en-US"/>
        </w:rPr>
        <w:t xml:space="preserve">  </w:t>
      </w:r>
      <w:r w:rsidRPr="00D14809">
        <w:rPr>
          <w:rFonts w:ascii="Times New Roman" w:hAnsi="Times New Roman"/>
        </w:rPr>
        <w:t>CMND/Hộ chiếu/CCCD: …………… Ngày cấp:……………Nơi cấp:……………………………</w:t>
      </w:r>
      <w:r w:rsidRPr="00D14809">
        <w:rPr>
          <w:rFonts w:ascii="Times New Roman" w:hAnsi="Times New Roman"/>
          <w:lang w:val="en-US"/>
        </w:rPr>
        <w:t>………</w:t>
      </w:r>
    </w:p>
    <w:p w:rsidR="00D14809" w:rsidRPr="00D14809" w:rsidRDefault="00D14809" w:rsidP="00D14809">
      <w:pPr>
        <w:tabs>
          <w:tab w:val="left" w:pos="720"/>
          <w:tab w:val="left" w:pos="7290"/>
          <w:tab w:val="left" w:pos="7380"/>
          <w:tab w:val="left" w:leader="hyphen" w:pos="9360"/>
        </w:tabs>
        <w:spacing w:before="120" w:after="120"/>
        <w:ind w:left="426"/>
        <w:jc w:val="both"/>
        <w:rPr>
          <w:rFonts w:ascii="Times New Roman" w:hAnsi="Times New Roman"/>
          <w:lang w:val="en-US"/>
        </w:rPr>
      </w:pPr>
      <w:r w:rsidRPr="00D14809">
        <w:rPr>
          <w:rFonts w:ascii="Times New Roman" w:hAnsi="Times New Roman"/>
          <w:lang w:val="en-US"/>
        </w:rPr>
        <w:t xml:space="preserve">  </w:t>
      </w:r>
      <w:r w:rsidRPr="00D14809">
        <w:rPr>
          <w:rFonts w:ascii="Times New Roman" w:hAnsi="Times New Roman"/>
        </w:rPr>
        <w:t>Số điện thoại:………………Địa chỉ liên hệ: ………………………………………………………</w:t>
      </w:r>
      <w:r w:rsidRPr="00D14809">
        <w:rPr>
          <w:rFonts w:ascii="Times New Roman" w:hAnsi="Times New Roman"/>
          <w:lang w:val="en-US"/>
        </w:rPr>
        <w:t>………</w:t>
      </w:r>
    </w:p>
    <w:p w:rsidR="00D14809" w:rsidRPr="00D14809" w:rsidRDefault="00D14809" w:rsidP="00D14809">
      <w:pPr>
        <w:tabs>
          <w:tab w:val="left" w:leader="dot" w:pos="3828"/>
          <w:tab w:val="left" w:leader="dot" w:pos="6663"/>
        </w:tabs>
        <w:spacing w:before="120" w:after="0"/>
        <w:ind w:firstLine="284"/>
        <w:jc w:val="both"/>
        <w:rPr>
          <w:rFonts w:ascii="Times New Roman" w:hAnsi="Times New Roman"/>
          <w:b/>
          <w:lang w:val="en-US"/>
        </w:rPr>
      </w:pPr>
      <w:r w:rsidRPr="00D14809">
        <w:rPr>
          <w:rFonts w:ascii="Times New Roman" w:hAnsi="Times New Roman"/>
          <w:b/>
          <w:lang w:val="en-US"/>
        </w:rPr>
        <w:t>2.2</w:t>
      </w:r>
      <w:r w:rsidRPr="00D14809">
        <w:rPr>
          <w:rFonts w:ascii="Times New Roman" w:hAnsi="Times New Roman"/>
          <w:lang w:val="en-US"/>
        </w:rPr>
        <w:t xml:space="preserve">. </w:t>
      </w:r>
      <w:r w:rsidRPr="00D14809">
        <w:rPr>
          <w:rFonts w:ascii="Times New Roman" w:hAnsi="Times New Roman"/>
          <w:b/>
          <w:lang w:val="en-US"/>
        </w:rPr>
        <w:t xml:space="preserve">Trường hợp cổ đông tổ chức ủy quyền cho nhiều người nhận ủy quyền </w:t>
      </w:r>
    </w:p>
    <w:tbl>
      <w:tblPr>
        <w:tblW w:w="9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2572"/>
        <w:gridCol w:w="2095"/>
        <w:gridCol w:w="2375"/>
        <w:gridCol w:w="1970"/>
      </w:tblGrid>
      <w:tr w:rsidR="00D14809" w:rsidRPr="00D14809" w:rsidTr="004E234D">
        <w:trPr>
          <w:trHeight w:val="613"/>
        </w:trPr>
        <w:tc>
          <w:tcPr>
            <w:tcW w:w="78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STT</w:t>
            </w:r>
          </w:p>
        </w:tc>
        <w:tc>
          <w:tcPr>
            <w:tcW w:w="2572"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Họ và tên</w:t>
            </w:r>
          </w:p>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Người nhận ủy quyền</w:t>
            </w:r>
          </w:p>
        </w:tc>
        <w:tc>
          <w:tcPr>
            <w:tcW w:w="209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Số CMND/Thẻ CCCD/Hộ chiếu – ngày cấp, nơi cấp</w:t>
            </w:r>
          </w:p>
        </w:tc>
        <w:tc>
          <w:tcPr>
            <w:tcW w:w="237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 xml:space="preserve">Số cổ phần nhận ủy quyền </w:t>
            </w:r>
            <w:r w:rsidRPr="00D14809">
              <w:rPr>
                <w:rFonts w:ascii="Times New Roman" w:hAnsi="Times New Roman"/>
                <w:b/>
                <w:i/>
                <w:lang w:val="en-US"/>
              </w:rPr>
              <w:t>(bằng số, bằng chữ)</w:t>
            </w:r>
          </w:p>
        </w:tc>
        <w:tc>
          <w:tcPr>
            <w:tcW w:w="197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Chữ ký người ủy quyền</w:t>
            </w:r>
          </w:p>
        </w:tc>
      </w:tr>
      <w:tr w:rsidR="00D14809" w:rsidRPr="00D14809" w:rsidTr="00972364">
        <w:trPr>
          <w:trHeight w:val="1224"/>
        </w:trPr>
        <w:tc>
          <w:tcPr>
            <w:tcW w:w="78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1</w:t>
            </w:r>
          </w:p>
        </w:tc>
        <w:tc>
          <w:tcPr>
            <w:tcW w:w="2572"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rPr>
                <w:rFonts w:ascii="Times New Roman" w:hAnsi="Times New Roman"/>
                <w:b/>
                <w:lang w:val="en-US"/>
              </w:rPr>
            </w:pPr>
          </w:p>
        </w:tc>
        <w:tc>
          <w:tcPr>
            <w:tcW w:w="209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237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197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r>
      <w:tr w:rsidR="00D14809" w:rsidRPr="00D14809" w:rsidTr="00972364">
        <w:trPr>
          <w:trHeight w:val="1274"/>
        </w:trPr>
        <w:tc>
          <w:tcPr>
            <w:tcW w:w="78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2</w:t>
            </w:r>
          </w:p>
        </w:tc>
        <w:tc>
          <w:tcPr>
            <w:tcW w:w="2572"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972364">
            <w:pPr>
              <w:tabs>
                <w:tab w:val="left" w:pos="1080"/>
                <w:tab w:val="left" w:pos="2625"/>
              </w:tabs>
              <w:spacing w:after="0"/>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tc>
        <w:tc>
          <w:tcPr>
            <w:tcW w:w="209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237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197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r>
      <w:tr w:rsidR="00D14809" w:rsidRPr="00D14809" w:rsidTr="004E234D">
        <w:trPr>
          <w:trHeight w:val="1612"/>
        </w:trPr>
        <w:tc>
          <w:tcPr>
            <w:tcW w:w="78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r w:rsidRPr="00D14809">
              <w:rPr>
                <w:rFonts w:ascii="Times New Roman" w:hAnsi="Times New Roman"/>
                <w:b/>
                <w:lang w:val="en-US"/>
              </w:rPr>
              <w:t>3</w:t>
            </w:r>
          </w:p>
        </w:tc>
        <w:tc>
          <w:tcPr>
            <w:tcW w:w="2572"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4E234D">
            <w:pPr>
              <w:tabs>
                <w:tab w:val="left" w:pos="1080"/>
                <w:tab w:val="left" w:pos="2625"/>
              </w:tabs>
              <w:spacing w:after="0"/>
              <w:jc w:val="center"/>
              <w:rPr>
                <w:rFonts w:ascii="Times New Roman" w:hAnsi="Times New Roman"/>
                <w:b/>
                <w:lang w:val="en-US"/>
              </w:rPr>
            </w:pPr>
          </w:p>
          <w:p w:rsidR="00D14809" w:rsidRPr="00D14809" w:rsidRDefault="00D14809" w:rsidP="00972364">
            <w:pPr>
              <w:tabs>
                <w:tab w:val="left" w:pos="1080"/>
                <w:tab w:val="left" w:pos="2625"/>
              </w:tabs>
              <w:spacing w:after="0"/>
              <w:rPr>
                <w:rFonts w:ascii="Times New Roman" w:hAnsi="Times New Roman"/>
                <w:b/>
                <w:lang w:val="en-US"/>
              </w:rPr>
            </w:pPr>
          </w:p>
        </w:tc>
        <w:tc>
          <w:tcPr>
            <w:tcW w:w="209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2375"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c>
          <w:tcPr>
            <w:tcW w:w="1970" w:type="dxa"/>
            <w:shd w:val="clear" w:color="auto" w:fill="auto"/>
          </w:tcPr>
          <w:p w:rsidR="00D14809" w:rsidRPr="00D14809" w:rsidRDefault="00D14809" w:rsidP="004E234D">
            <w:pPr>
              <w:tabs>
                <w:tab w:val="left" w:pos="1080"/>
                <w:tab w:val="left" w:pos="2625"/>
              </w:tabs>
              <w:spacing w:after="0"/>
              <w:jc w:val="center"/>
              <w:rPr>
                <w:rFonts w:ascii="Times New Roman" w:hAnsi="Times New Roman"/>
                <w:b/>
                <w:lang w:val="en-US"/>
              </w:rPr>
            </w:pPr>
          </w:p>
        </w:tc>
      </w:tr>
    </w:tbl>
    <w:p w:rsidR="00D14809" w:rsidRPr="00D14809" w:rsidRDefault="00D14809" w:rsidP="00D14809">
      <w:pPr>
        <w:tabs>
          <w:tab w:val="left" w:leader="dot" w:pos="3828"/>
          <w:tab w:val="left" w:leader="dot" w:pos="6663"/>
        </w:tabs>
        <w:spacing w:before="120" w:after="0"/>
        <w:ind w:firstLine="284"/>
        <w:jc w:val="both"/>
        <w:rPr>
          <w:rFonts w:ascii="Times New Roman" w:hAnsi="Times New Roman"/>
          <w:b/>
          <w:lang w:val="en-US"/>
        </w:rPr>
      </w:pPr>
    </w:p>
    <w:p w:rsidR="00D14809" w:rsidRPr="00D14809" w:rsidRDefault="00D14809" w:rsidP="00D14809">
      <w:pPr>
        <w:tabs>
          <w:tab w:val="left" w:leader="dot" w:pos="8789"/>
          <w:tab w:val="left" w:leader="dot" w:pos="9356"/>
        </w:tabs>
        <w:spacing w:before="120" w:after="0"/>
        <w:ind w:left="284"/>
        <w:jc w:val="both"/>
        <w:rPr>
          <w:rFonts w:ascii="Times New Roman" w:hAnsi="Times New Roman"/>
          <w:lang w:val="en-US"/>
        </w:rPr>
      </w:pPr>
      <w:r w:rsidRPr="00D14809">
        <w:rPr>
          <w:rFonts w:ascii="Times New Roman" w:hAnsi="Times New Roman"/>
          <w:b/>
          <w:lang w:val="en-US"/>
        </w:rPr>
        <w:lastRenderedPageBreak/>
        <w:t>2.3.   Trường hợp cổ đông cá nhân/ tổ chức ủy quyền cho một (01) trong những thành viên Hội đồng quản trị của Công ty CP Thương mại và Đầu tư VI NA TA BA sau</w:t>
      </w:r>
      <w:r w:rsidRPr="00D14809">
        <w:rPr>
          <w:rFonts w:ascii="Times New Roman" w:hAnsi="Times New Roman"/>
          <w:lang w:val="en-US"/>
        </w:rPr>
        <w:t>: (</w:t>
      </w:r>
      <w:r w:rsidRPr="00D14809">
        <w:rPr>
          <w:rFonts w:ascii="Times New Roman" w:hAnsi="Times New Roman"/>
          <w:i/>
          <w:lang w:val="en-US"/>
        </w:rPr>
        <w:t>đánh dấu x vào ô vuông</w:t>
      </w:r>
      <w:r w:rsidRPr="00D14809">
        <w:rPr>
          <w:rFonts w:ascii="Times New Roman" w:hAnsi="Times New Roman"/>
          <w:lang w:val="en-US"/>
        </w:rPr>
        <w:t>)</w:t>
      </w:r>
    </w:p>
    <w:p w:rsidR="00D14809" w:rsidRPr="00D14809" w:rsidRDefault="00D14809" w:rsidP="00D14809">
      <w:pPr>
        <w:tabs>
          <w:tab w:val="left" w:leader="dot" w:pos="8789"/>
          <w:tab w:val="left" w:leader="dot" w:pos="9356"/>
        </w:tabs>
        <w:spacing w:before="120" w:after="0"/>
        <w:ind w:firstLine="709"/>
        <w:jc w:val="both"/>
        <w:rPr>
          <w:rFonts w:ascii="Times New Roman" w:hAnsi="Times New Roman"/>
          <w:lang w:val="en-US"/>
        </w:rPr>
      </w:pPr>
      <w:r w:rsidRPr="00D14809">
        <w:rPr>
          <w:rFonts w:ascii="Times New Roman" w:hAnsi="Times New Roman"/>
          <w:lang w:val="en-US"/>
        </w:rPr>
        <w:t> Ông Lê Chí Long   – Chủ Tịch HĐQT</w:t>
      </w:r>
    </w:p>
    <w:p w:rsidR="00D14809" w:rsidRPr="00254613" w:rsidRDefault="00D14809" w:rsidP="00D14809">
      <w:pPr>
        <w:tabs>
          <w:tab w:val="left" w:leader="dot" w:pos="8789"/>
          <w:tab w:val="left" w:leader="dot" w:pos="9356"/>
        </w:tabs>
        <w:spacing w:before="120" w:after="0"/>
        <w:ind w:firstLine="709"/>
        <w:jc w:val="both"/>
        <w:rPr>
          <w:rFonts w:ascii="Times New Roman" w:hAnsi="Times New Roman"/>
        </w:rPr>
      </w:pPr>
      <w:r w:rsidRPr="00D14809">
        <w:rPr>
          <w:rFonts w:ascii="Times New Roman" w:hAnsi="Times New Roman"/>
          <w:lang w:val="en-US"/>
        </w:rPr>
        <w:t> Ông Vũ</w:t>
      </w:r>
      <w:r w:rsidRPr="00D14809">
        <w:rPr>
          <w:rFonts w:ascii="Times New Roman" w:hAnsi="Times New Roman"/>
        </w:rPr>
        <w:t xml:space="preserve"> Ngọc Lân  </w:t>
      </w:r>
      <w:r w:rsidRPr="00D14809">
        <w:rPr>
          <w:rFonts w:ascii="Times New Roman" w:hAnsi="Times New Roman"/>
          <w:lang w:val="en-US"/>
        </w:rPr>
        <w:t>– Thành viên HĐQT</w:t>
      </w:r>
      <w:r w:rsidR="00254613">
        <w:rPr>
          <w:rFonts w:ascii="Times New Roman" w:hAnsi="Times New Roman"/>
        </w:rPr>
        <w:t xml:space="preserve"> độc lập</w:t>
      </w:r>
      <w:bookmarkStart w:id="0" w:name="_GoBack"/>
      <w:bookmarkEnd w:id="0"/>
    </w:p>
    <w:p w:rsidR="00D14809" w:rsidRPr="00D14809" w:rsidRDefault="00D14809" w:rsidP="00D14809">
      <w:pPr>
        <w:tabs>
          <w:tab w:val="left" w:leader="dot" w:pos="8789"/>
          <w:tab w:val="left" w:leader="dot" w:pos="9356"/>
        </w:tabs>
        <w:spacing w:before="120" w:after="0"/>
        <w:ind w:firstLine="709"/>
        <w:jc w:val="both"/>
        <w:rPr>
          <w:rFonts w:ascii="Times New Roman" w:hAnsi="Times New Roman"/>
          <w:lang w:val="en-US"/>
        </w:rPr>
      </w:pPr>
      <w:r w:rsidRPr="00D14809">
        <w:rPr>
          <w:rFonts w:ascii="Times New Roman" w:hAnsi="Times New Roman"/>
          <w:lang w:val="en-US"/>
        </w:rPr>
        <w:t> Bà Lê Thị Hạnh     – Thành viên HĐQT</w:t>
      </w:r>
    </w:p>
    <w:p w:rsidR="00D14809" w:rsidRPr="00D14809" w:rsidRDefault="00D14809" w:rsidP="00D14809">
      <w:pPr>
        <w:spacing w:before="120" w:after="0"/>
        <w:jc w:val="both"/>
        <w:rPr>
          <w:rFonts w:ascii="Times New Roman" w:hAnsi="Times New Roman"/>
          <w:b/>
          <w:lang w:val="en-US"/>
        </w:rPr>
      </w:pPr>
      <w:r w:rsidRPr="00D14809">
        <w:rPr>
          <w:rFonts w:ascii="Times New Roman" w:hAnsi="Times New Roman"/>
          <w:b/>
        </w:rPr>
        <w:t xml:space="preserve">3. </w:t>
      </w:r>
      <w:r w:rsidRPr="00D14809">
        <w:rPr>
          <w:rFonts w:ascii="Times New Roman" w:hAnsi="Times New Roman"/>
          <w:b/>
          <w:lang w:val="en-US"/>
        </w:rPr>
        <w:t xml:space="preserve">NỘI DUNG ỦY QUYỀN </w:t>
      </w:r>
    </w:p>
    <w:p w:rsidR="00D14809" w:rsidRPr="00D14809" w:rsidRDefault="00D14809" w:rsidP="00D14809">
      <w:pPr>
        <w:spacing w:before="120" w:after="0"/>
        <w:ind w:firstLine="284"/>
        <w:jc w:val="both"/>
        <w:rPr>
          <w:rFonts w:ascii="Times New Roman" w:hAnsi="Times New Roman"/>
          <w:lang w:val="en-US"/>
        </w:rPr>
      </w:pPr>
      <w:r w:rsidRPr="00D14809">
        <w:rPr>
          <w:rFonts w:ascii="Times New Roman" w:hAnsi="Times New Roman"/>
          <w:b/>
          <w:lang w:val="en-US"/>
        </w:rPr>
        <w:t xml:space="preserve">3.1. </w:t>
      </w:r>
      <w:r w:rsidRPr="00D14809">
        <w:rPr>
          <w:rFonts w:ascii="Times New Roman" w:hAnsi="Times New Roman"/>
          <w:b/>
          <w:lang w:val="en-US"/>
        </w:rPr>
        <w:tab/>
        <w:t>Số cổ phần ủy quyền</w:t>
      </w:r>
      <w:r w:rsidRPr="00D14809">
        <w:rPr>
          <w:rFonts w:ascii="Times New Roman" w:hAnsi="Times New Roman"/>
          <w:lang w:val="en-US"/>
        </w:rPr>
        <w:t xml:space="preserve">: </w:t>
      </w:r>
      <w:r w:rsidRPr="00D14809">
        <w:rPr>
          <w:rFonts w:ascii="Times New Roman" w:hAnsi="Times New Roman"/>
          <w:b/>
          <w:noProof/>
          <w:lang w:val="en-US"/>
        </w:rPr>
        <w:t>…………</w:t>
      </w:r>
      <w:r w:rsidRPr="00D14809">
        <w:rPr>
          <w:rFonts w:ascii="Times New Roman" w:hAnsi="Times New Roman"/>
          <w:lang w:val="en-US"/>
        </w:rPr>
        <w:t xml:space="preserve"> cổ phần. Bằng chữ: </w:t>
      </w:r>
      <w:r w:rsidRPr="00D14809">
        <w:rPr>
          <w:rFonts w:ascii="Times New Roman" w:hAnsi="Times New Roman"/>
          <w:noProof/>
          <w:lang w:val="en-US"/>
        </w:rPr>
        <w:t>……………………………………</w:t>
      </w:r>
      <w:r w:rsidR="009029EE">
        <w:rPr>
          <w:rFonts w:ascii="Times New Roman" w:hAnsi="Times New Roman"/>
          <w:noProof/>
        </w:rPr>
        <w:t>............</w:t>
      </w:r>
      <w:r w:rsidRPr="00D14809">
        <w:rPr>
          <w:rFonts w:ascii="Times New Roman" w:hAnsi="Times New Roman"/>
          <w:noProof/>
          <w:lang w:val="en-US"/>
        </w:rPr>
        <w:t>cổ phần</w:t>
      </w:r>
    </w:p>
    <w:p w:rsidR="00D14809" w:rsidRPr="00D14809" w:rsidRDefault="00D14809" w:rsidP="00D14809">
      <w:pPr>
        <w:spacing w:before="120" w:after="0"/>
        <w:ind w:left="709" w:hanging="425"/>
        <w:jc w:val="both"/>
        <w:rPr>
          <w:rFonts w:ascii="Times New Roman" w:hAnsi="Times New Roman"/>
          <w:lang w:val="en-US"/>
        </w:rPr>
      </w:pPr>
      <w:r w:rsidRPr="00D14809">
        <w:rPr>
          <w:rFonts w:ascii="Times New Roman" w:hAnsi="Times New Roman"/>
          <w:b/>
          <w:lang w:val="en-US"/>
        </w:rPr>
        <w:t>3.2.</w:t>
      </w:r>
      <w:r w:rsidRPr="00D14809">
        <w:rPr>
          <w:rFonts w:ascii="Times New Roman" w:hAnsi="Times New Roman"/>
          <w:b/>
          <w:lang w:val="en-US"/>
        </w:rPr>
        <w:tab/>
        <w:t>Phạm vi ủy quyền</w:t>
      </w:r>
      <w:r w:rsidRPr="00D14809">
        <w:rPr>
          <w:rFonts w:ascii="Times New Roman" w:hAnsi="Times New Roman"/>
          <w:lang w:val="en-US"/>
        </w:rPr>
        <w:t xml:space="preserve">: </w:t>
      </w:r>
    </w:p>
    <w:p w:rsidR="00D14809" w:rsidRPr="00D14809" w:rsidRDefault="00D14809" w:rsidP="00D14809">
      <w:pPr>
        <w:pStyle w:val="ListParagraph"/>
        <w:numPr>
          <w:ilvl w:val="0"/>
          <w:numId w:val="1"/>
        </w:numPr>
        <w:spacing w:before="120" w:after="0"/>
        <w:jc w:val="both"/>
        <w:rPr>
          <w:rFonts w:ascii="Times New Roman" w:hAnsi="Times New Roman"/>
          <w:lang w:val="en-US"/>
        </w:rPr>
      </w:pPr>
      <w:r w:rsidRPr="00D14809">
        <w:rPr>
          <w:rFonts w:ascii="Times New Roman" w:hAnsi="Times New Roman"/>
          <w:lang w:val="en-US"/>
        </w:rPr>
        <w:t>Tham dự Đại hội đồng cổ đông thường niên năm 2025 của Công ty Cổ phần Thương mại và Đầu tư VINATABA và thực hiện mọi quyền lợi, nghĩa vụ của cổ đông tại Đại hội đồng cổ đông thường niên liên quan đến số cổ phần được ủy quyền.</w:t>
      </w:r>
    </w:p>
    <w:p w:rsidR="00D14809" w:rsidRPr="00D14809" w:rsidRDefault="00D14809" w:rsidP="00D14809">
      <w:pPr>
        <w:pStyle w:val="ListParagraph"/>
        <w:numPr>
          <w:ilvl w:val="0"/>
          <w:numId w:val="1"/>
        </w:numPr>
        <w:spacing w:before="120" w:after="0"/>
        <w:jc w:val="both"/>
        <w:rPr>
          <w:rFonts w:ascii="Times New Roman" w:hAnsi="Times New Roman"/>
          <w:lang w:val="en-US"/>
        </w:rPr>
      </w:pPr>
      <w:r w:rsidRPr="00D14809">
        <w:rPr>
          <w:rFonts w:ascii="Times New Roman" w:hAnsi="Times New Roman"/>
          <w:lang w:val="en-US"/>
        </w:rPr>
        <w:t>Bên được ủy quyền chỉ được thực hiện những công việc trong phạm vi được ủy quyền và không được ủy quyền lại cho người thứ ba. Bên ủy quyền là cá nhân chỉ ủy quyền tối đa cho một (01) người, Bên ủy quyền là tổ chức nắm giữ ít nhất 10% tổng số cổ phần có quyền biểu quyết được ủy quyền tối đa ba (03) người.</w:t>
      </w:r>
    </w:p>
    <w:p w:rsidR="00D14809" w:rsidRPr="00D14809" w:rsidRDefault="00D14809" w:rsidP="00D14809">
      <w:pPr>
        <w:spacing w:before="120" w:after="0"/>
        <w:jc w:val="both"/>
        <w:rPr>
          <w:rFonts w:ascii="Times New Roman" w:hAnsi="Times New Roman"/>
          <w:b/>
          <w:lang w:val="en-US"/>
        </w:rPr>
      </w:pPr>
      <w:r w:rsidRPr="00D14809">
        <w:rPr>
          <w:rFonts w:ascii="Times New Roman" w:hAnsi="Times New Roman"/>
          <w:b/>
          <w:lang w:val="en-US"/>
        </w:rPr>
        <w:t>4. CAM KẾT CỦA CÁC BÊN</w:t>
      </w:r>
    </w:p>
    <w:p w:rsidR="00D14809" w:rsidRPr="00D14809" w:rsidRDefault="00D14809" w:rsidP="00D14809">
      <w:pPr>
        <w:pStyle w:val="ListParagraph"/>
        <w:numPr>
          <w:ilvl w:val="0"/>
          <w:numId w:val="2"/>
        </w:numPr>
        <w:spacing w:after="0"/>
        <w:jc w:val="both"/>
        <w:rPr>
          <w:rFonts w:ascii="Times New Roman" w:hAnsi="Times New Roman"/>
          <w:lang w:val="en-US"/>
        </w:rPr>
      </w:pPr>
      <w:r w:rsidRPr="00D14809">
        <w:rPr>
          <w:rFonts w:ascii="Times New Roman" w:hAnsi="Times New Roman"/>
          <w:lang w:val="en-US"/>
        </w:rPr>
        <w:t>Chúng tôi hoàn toàn chịu trách nhiệm về việc ủy quyền này và cam kết tuân thủ nghiêm chỉnh các quy định của pháp luật hiện hành, Điều lệ tổ chức và hoạt động Công ty Cổ phần Thương mại và Đầu tư VI NA TA BA và các quy định của Ban tổ chức đại hội.</w:t>
      </w:r>
    </w:p>
    <w:p w:rsidR="00D14809" w:rsidRPr="00D14809" w:rsidRDefault="00D14809" w:rsidP="00D14809">
      <w:pPr>
        <w:pStyle w:val="ListParagraph"/>
        <w:numPr>
          <w:ilvl w:val="0"/>
          <w:numId w:val="2"/>
        </w:numPr>
        <w:spacing w:after="0"/>
        <w:jc w:val="both"/>
        <w:rPr>
          <w:rFonts w:ascii="Times New Roman" w:hAnsi="Times New Roman"/>
          <w:lang w:val="en-US"/>
        </w:rPr>
      </w:pPr>
      <w:r w:rsidRPr="00D14809">
        <w:rPr>
          <w:rFonts w:ascii="Times New Roman" w:hAnsi="Times New Roman"/>
          <w:lang w:val="en-US"/>
        </w:rPr>
        <w:t>Bên được ủy quyền có trách nhiệm xuất trình Bản gốc CMND/Thẻ CCCD/Hộ chiếu trước khi tham dự đại hội. Giấy ủy quyền này chỉ có giá trị khi đính kèm: Bản gốc Thư mời tham dự họp Đại hội đồng cổ đông thường niên năm 2025</w:t>
      </w:r>
      <w:r w:rsidRPr="00D14809">
        <w:rPr>
          <w:rFonts w:ascii="Times New Roman" w:hAnsi="Times New Roman"/>
        </w:rPr>
        <w:t xml:space="preserve"> </w:t>
      </w:r>
      <w:r w:rsidRPr="00D14809">
        <w:rPr>
          <w:rFonts w:ascii="Times New Roman" w:hAnsi="Times New Roman"/>
          <w:lang w:val="en-US"/>
        </w:rPr>
        <w:t>hoặc email</w:t>
      </w:r>
      <w:r w:rsidRPr="00D14809">
        <w:rPr>
          <w:rFonts w:ascii="Times New Roman" w:hAnsi="Times New Roman"/>
        </w:rPr>
        <w:t xml:space="preserve">, </w:t>
      </w:r>
      <w:r w:rsidRPr="00D14809">
        <w:rPr>
          <w:rFonts w:ascii="Times New Roman" w:hAnsi="Times New Roman"/>
          <w:lang w:val="en-US"/>
        </w:rPr>
        <w:t>tin nhắn SMS.; Bản photocopy CMND/Thẻ CCCD/Hộ chiếu (hoặc Giấy chứng nhận đăng ký doanh nghiệp) của Bên ủy quyền và được đối chiếu với Bản gốc CMND/Thẻ CCCD/Hộ chiếu của Bên được ủy quyền.</w:t>
      </w:r>
    </w:p>
    <w:p w:rsidR="00D14809" w:rsidRPr="00D14809" w:rsidRDefault="00D14809" w:rsidP="00D14809">
      <w:pPr>
        <w:spacing w:after="0"/>
        <w:jc w:val="both"/>
        <w:rPr>
          <w:rFonts w:ascii="Times New Roman" w:hAnsi="Times New Roman"/>
          <w:lang w:val="en-US"/>
        </w:rPr>
      </w:pPr>
    </w:p>
    <w:p w:rsidR="00D14809" w:rsidRPr="00D14809" w:rsidRDefault="00D14809" w:rsidP="00D14809">
      <w:pPr>
        <w:spacing w:after="0"/>
        <w:jc w:val="both"/>
        <w:rPr>
          <w:rFonts w:ascii="Times New Roman" w:hAnsi="Times New Roman"/>
          <w:lang w:val="en-US"/>
        </w:rPr>
      </w:pPr>
      <w:r w:rsidRPr="00D14809">
        <w:rPr>
          <w:rFonts w:ascii="Times New Roman" w:hAnsi="Times New Roman"/>
          <w:lang w:val="en-US"/>
        </w:rPr>
        <w:t>Giấy ủy quyền này có hiệu lực kể từ ngày ký đến khi Đại hội đồng cổ đông thường niên năm 2025 của Công ty Cổ phần Thương mại và Đầu tư VI NA TA BA kết thúc.</w:t>
      </w:r>
    </w:p>
    <w:tbl>
      <w:tblPr>
        <w:tblpPr w:leftFromText="180" w:rightFromText="180" w:vertAnchor="text" w:horzAnchor="margin" w:tblpY="279"/>
        <w:tblW w:w="9905" w:type="dxa"/>
        <w:tblLook w:val="04A0" w:firstRow="1" w:lastRow="0" w:firstColumn="1" w:lastColumn="0" w:noHBand="0" w:noVBand="1"/>
      </w:tblPr>
      <w:tblGrid>
        <w:gridCol w:w="5328"/>
        <w:gridCol w:w="4577"/>
      </w:tblGrid>
      <w:tr w:rsidR="00D14809" w:rsidRPr="00D14809" w:rsidTr="004E234D">
        <w:trPr>
          <w:trHeight w:val="245"/>
        </w:trPr>
        <w:tc>
          <w:tcPr>
            <w:tcW w:w="5328" w:type="dxa"/>
            <w:shd w:val="clear" w:color="auto" w:fill="auto"/>
          </w:tcPr>
          <w:p w:rsidR="00D14809" w:rsidRPr="00D14809" w:rsidRDefault="00D14809" w:rsidP="004E234D">
            <w:pPr>
              <w:spacing w:after="0"/>
              <w:jc w:val="center"/>
              <w:rPr>
                <w:rFonts w:ascii="Times New Roman" w:hAnsi="Times New Roman"/>
                <w:lang w:val="en-US"/>
              </w:rPr>
            </w:pPr>
          </w:p>
        </w:tc>
        <w:tc>
          <w:tcPr>
            <w:tcW w:w="4577" w:type="dxa"/>
            <w:shd w:val="clear" w:color="auto" w:fill="auto"/>
          </w:tcPr>
          <w:p w:rsidR="00D14809" w:rsidRPr="00D14809" w:rsidRDefault="00D14809" w:rsidP="004E234D">
            <w:pPr>
              <w:spacing w:after="0"/>
              <w:jc w:val="right"/>
              <w:rPr>
                <w:rFonts w:ascii="Times New Roman" w:hAnsi="Times New Roman"/>
                <w:i/>
              </w:rPr>
            </w:pPr>
            <w:r w:rsidRPr="00D14809">
              <w:rPr>
                <w:rFonts w:ascii="Times New Roman" w:hAnsi="Times New Roman"/>
                <w:i/>
                <w:lang w:val="en-US"/>
              </w:rPr>
              <w:t>…………., ngày…… tháng……năm 2025</w:t>
            </w:r>
          </w:p>
        </w:tc>
      </w:tr>
      <w:tr w:rsidR="00D14809" w:rsidRPr="00D14809" w:rsidTr="004E234D">
        <w:trPr>
          <w:trHeight w:val="237"/>
        </w:trPr>
        <w:tc>
          <w:tcPr>
            <w:tcW w:w="5328" w:type="dxa"/>
            <w:shd w:val="clear" w:color="auto" w:fill="auto"/>
          </w:tcPr>
          <w:p w:rsidR="00D14809" w:rsidRPr="00D14809" w:rsidRDefault="00D14809" w:rsidP="004E234D">
            <w:pPr>
              <w:spacing w:after="0"/>
              <w:jc w:val="center"/>
              <w:rPr>
                <w:rFonts w:ascii="Times New Roman" w:hAnsi="Times New Roman"/>
                <w:lang w:val="en-US"/>
              </w:rPr>
            </w:pPr>
          </w:p>
        </w:tc>
        <w:tc>
          <w:tcPr>
            <w:tcW w:w="4577" w:type="dxa"/>
            <w:shd w:val="clear" w:color="auto" w:fill="auto"/>
          </w:tcPr>
          <w:p w:rsidR="00D14809" w:rsidRPr="00D14809" w:rsidRDefault="00D14809" w:rsidP="004E234D">
            <w:pPr>
              <w:spacing w:after="0"/>
              <w:jc w:val="right"/>
              <w:rPr>
                <w:rFonts w:ascii="Times New Roman" w:hAnsi="Times New Roman"/>
                <w:i/>
                <w:lang w:val="en-US"/>
              </w:rPr>
            </w:pPr>
          </w:p>
        </w:tc>
      </w:tr>
      <w:tr w:rsidR="00D14809" w:rsidRPr="00D14809" w:rsidTr="004E234D">
        <w:trPr>
          <w:trHeight w:val="245"/>
        </w:trPr>
        <w:tc>
          <w:tcPr>
            <w:tcW w:w="5328" w:type="dxa"/>
            <w:shd w:val="clear" w:color="auto" w:fill="auto"/>
          </w:tcPr>
          <w:p w:rsidR="00D14809" w:rsidRPr="00D14809" w:rsidRDefault="00D14809" w:rsidP="004E234D">
            <w:pPr>
              <w:tabs>
                <w:tab w:val="center" w:pos="2553"/>
                <w:tab w:val="right" w:pos="5106"/>
              </w:tabs>
              <w:spacing w:after="0"/>
              <w:rPr>
                <w:rFonts w:ascii="Times New Roman" w:hAnsi="Times New Roman"/>
                <w:b/>
                <w:lang w:val="en-US"/>
              </w:rPr>
            </w:pPr>
            <w:r w:rsidRPr="00D14809">
              <w:rPr>
                <w:rFonts w:ascii="Times New Roman" w:hAnsi="Times New Roman"/>
                <w:b/>
                <w:lang w:val="en-US"/>
              </w:rPr>
              <w:tab/>
              <w:t>BÊN ỦY QUYỀN</w:t>
            </w:r>
            <w:r w:rsidRPr="00D14809">
              <w:rPr>
                <w:rFonts w:ascii="Times New Roman" w:hAnsi="Times New Roman"/>
                <w:b/>
                <w:lang w:val="en-US"/>
              </w:rPr>
              <w:tab/>
            </w:r>
          </w:p>
        </w:tc>
        <w:tc>
          <w:tcPr>
            <w:tcW w:w="4577" w:type="dxa"/>
            <w:shd w:val="clear" w:color="auto" w:fill="auto"/>
          </w:tcPr>
          <w:p w:rsidR="00D14809" w:rsidRPr="00D14809" w:rsidRDefault="00D14809" w:rsidP="004E234D">
            <w:pPr>
              <w:spacing w:after="0"/>
              <w:jc w:val="center"/>
              <w:rPr>
                <w:rFonts w:ascii="Times New Roman" w:hAnsi="Times New Roman"/>
                <w:b/>
                <w:lang w:val="en-US"/>
              </w:rPr>
            </w:pPr>
            <w:r w:rsidRPr="00D14809">
              <w:rPr>
                <w:rFonts w:ascii="Times New Roman" w:hAnsi="Times New Roman"/>
                <w:b/>
                <w:lang w:val="en-US"/>
              </w:rPr>
              <w:t>BÊN ĐƯỢC ỦY QUYỀN</w:t>
            </w:r>
          </w:p>
        </w:tc>
      </w:tr>
    </w:tbl>
    <w:p w:rsidR="001E5C69" w:rsidRPr="00D14809" w:rsidRDefault="001E5C69">
      <w:pPr>
        <w:rPr>
          <w:rFonts w:ascii="Times New Roman" w:hAnsi="Times New Roman"/>
        </w:rPr>
      </w:pPr>
    </w:p>
    <w:sectPr w:rsidR="001E5C69" w:rsidRPr="00D14809" w:rsidSect="00D14809">
      <w:pgSz w:w="12240" w:h="15840" w:code="1"/>
      <w:pgMar w:top="992" w:right="900" w:bottom="11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F3253"/>
    <w:multiLevelType w:val="hybridMultilevel"/>
    <w:tmpl w:val="B4B64BE4"/>
    <w:lvl w:ilvl="0" w:tplc="B316E4F2">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64CB7E73"/>
    <w:multiLevelType w:val="hybridMultilevel"/>
    <w:tmpl w:val="950EBEA0"/>
    <w:lvl w:ilvl="0" w:tplc="B316E4F2">
      <w:numFmt w:val="bullet"/>
      <w:lvlText w:val="-"/>
      <w:lvlJc w:val="left"/>
      <w:pPr>
        <w:ind w:left="720" w:hanging="360"/>
      </w:pPr>
      <w:rPr>
        <w:rFonts w:ascii="Times New Roman" w:hAnsi="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809"/>
    <w:rsid w:val="00170DDB"/>
    <w:rsid w:val="001E5C69"/>
    <w:rsid w:val="00254613"/>
    <w:rsid w:val="009029EE"/>
    <w:rsid w:val="00972364"/>
    <w:rsid w:val="00CE53E0"/>
    <w:rsid w:val="00D148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7EEC"/>
  <w15:chartTrackingRefBased/>
  <w15:docId w15:val="{06C5BC97-A08F-4AB3-8409-0CEE9CEF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4809"/>
    <w:pPr>
      <w:spacing w:after="200" w:line="276" w:lineRule="auto"/>
    </w:pPr>
    <w:rPr>
      <w:rFonts w:ascii="Arial" w:eastAsia="Times New Roman" w:hAnsi="Arial" w:cs="Times New Roman"/>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8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Quyen</dc:creator>
  <cp:keywords/>
  <dc:description/>
  <cp:lastModifiedBy>Quyen</cp:lastModifiedBy>
  <cp:revision>3</cp:revision>
  <dcterms:created xsi:type="dcterms:W3CDTF">2025-03-27T01:26:00Z</dcterms:created>
  <dcterms:modified xsi:type="dcterms:W3CDTF">2025-04-03T14:25:00Z</dcterms:modified>
</cp:coreProperties>
</file>